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14" w:rsidRPr="00123248" w:rsidRDefault="00415514" w:rsidP="0012324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408F"/>
          <w:lang w:eastAsia="ru-RU"/>
        </w:rPr>
      </w:pPr>
      <w:r w:rsidRPr="00123248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Приказ </w:t>
      </w:r>
      <w:r w:rsidR="000C5B19" w:rsidRPr="00123248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№ </w:t>
      </w:r>
      <w:r w:rsidR="00B14B99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18/</w:t>
      </w:r>
      <w:r w:rsidR="00C0485B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2</w:t>
      </w:r>
      <w:bookmarkStart w:id="0" w:name="_GoBack"/>
      <w:bookmarkEnd w:id="0"/>
      <w:r w:rsidR="000C5B19" w:rsidRPr="00123248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 от 25.02.2022 г. </w:t>
      </w:r>
    </w:p>
    <w:p w:rsidR="00415514" w:rsidRPr="00415514" w:rsidRDefault="00415514" w:rsidP="0012324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408F"/>
          <w:lang w:eastAsia="ru-RU"/>
        </w:rPr>
      </w:pPr>
      <w:r w:rsidRPr="00415514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Об организации деятельности Общероссийской общественно-государственной детско-юношеской организации «Российское движение школьников» на территории Республики Дагестан</w:t>
      </w:r>
    </w:p>
    <w:p w:rsidR="000C5B19" w:rsidRPr="00123248" w:rsidRDefault="000C5B19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 (далее – РДШ), в целях организации работы по реализации деятельности РДШ, совершенствования государственной политики в области воспитания подрастающего поколения, содействия формированию личности на основе присущей российскому обществу системы ценностей</w:t>
      </w: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ПРИКАЗЫВАЮ:</w:t>
      </w: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1. Утвердить:</w:t>
      </w: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 xml:space="preserve">1.1. Положение об организации деятельности первичных организаций Общероссийской общественно-государственной детско-юношеской организации «Российское движение школьников» согласно приложению № </w:t>
      </w:r>
      <w:r w:rsidR="00D12BDC">
        <w:rPr>
          <w:rFonts w:ascii="Times New Roman" w:eastAsia="Times New Roman" w:hAnsi="Times New Roman" w:cs="Times New Roman"/>
          <w:color w:val="434343"/>
          <w:lang w:eastAsia="ru-RU"/>
        </w:rPr>
        <w:t>1</w:t>
      </w: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.</w:t>
      </w: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1.2. Алгоритм действий создания первичного отделения РДШ согласно приложению № 2.</w:t>
      </w: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2. Руководителям образовательных организаций:</w:t>
      </w: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2.1. Издать локальные акты о создании первичных отделений РДШ в образовательных организациях в срок до 2</w:t>
      </w:r>
      <w:r w:rsidR="000C5B19" w:rsidRPr="00123248">
        <w:rPr>
          <w:rFonts w:ascii="Times New Roman" w:eastAsia="Times New Roman" w:hAnsi="Times New Roman" w:cs="Times New Roman"/>
          <w:color w:val="434343"/>
          <w:lang w:eastAsia="ru-RU"/>
        </w:rPr>
        <w:t>8</w:t>
      </w: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 xml:space="preserve"> февраля 2022 года согласно приложению № 3.</w:t>
      </w:r>
    </w:p>
    <w:p w:rsidR="00415514" w:rsidRPr="00415514" w:rsidRDefault="00415514" w:rsidP="00123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2.2. Назначить ответственных кураторов в образовательных организациях (из числа заместителей руководителя образовательной организации), старшего вожатого (из числа педагогов-организаторов) за организацию деятельности РДШ в срок до 2</w:t>
      </w:r>
      <w:r w:rsidR="000C5B19" w:rsidRPr="00123248">
        <w:rPr>
          <w:rFonts w:ascii="Times New Roman" w:eastAsia="Times New Roman" w:hAnsi="Times New Roman" w:cs="Times New Roman"/>
          <w:color w:val="434343"/>
          <w:lang w:eastAsia="ru-RU"/>
        </w:rPr>
        <w:t xml:space="preserve">8 февраля </w:t>
      </w: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2022 года.</w:t>
      </w: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2.3.</w:t>
      </w:r>
      <w:r w:rsidR="00D12BDC">
        <w:rPr>
          <w:rFonts w:ascii="Times New Roman" w:eastAsia="Times New Roman" w:hAnsi="Times New Roman" w:cs="Times New Roman"/>
          <w:color w:val="434343"/>
          <w:lang w:eastAsia="ru-RU"/>
        </w:rPr>
        <w:t xml:space="preserve"> </w:t>
      </w: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Разработать дополнительные общеобразовательные программы РДШ социально-педагогической направленности.</w:t>
      </w:r>
    </w:p>
    <w:p w:rsidR="00415514" w:rsidRPr="00415514" w:rsidRDefault="00415514" w:rsidP="00123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2.4.</w:t>
      </w:r>
      <w:r w:rsidR="00D12BDC">
        <w:rPr>
          <w:rFonts w:ascii="Times New Roman" w:eastAsia="Times New Roman" w:hAnsi="Times New Roman" w:cs="Times New Roman"/>
          <w:color w:val="434343"/>
          <w:lang w:eastAsia="ru-RU"/>
        </w:rPr>
        <w:t xml:space="preserve"> </w:t>
      </w: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Организовать регистрацию первичных отделений РДШ и обучающихся в возрасте от 8 до 18 лет, вовлеченных в деятельность РДШ,  на сайте https://рдш</w:t>
      </w:r>
      <w:proofErr w:type="gramStart"/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.р</w:t>
      </w:r>
      <w:proofErr w:type="gramEnd"/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ф с привлечением средств массовой информаций и родительских собраний (печатные издания, телевидение, радио, официальные сайты, в том числе группы в социальных сетях).</w:t>
      </w: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lastRenderedPageBreak/>
        <w:t>2.5. Провести работу по регистрации созданных в образовательных организациях Школьных театров во Всероссийском проекте «Школьная классика» на сайте РДШ.</w:t>
      </w: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2.6. Оказать помощь родителям (законным представителям) и их детям в регистрации на сайте</w:t>
      </w:r>
      <w:r w:rsidR="00D12BDC">
        <w:rPr>
          <w:rFonts w:ascii="Times New Roman" w:eastAsia="Times New Roman" w:hAnsi="Times New Roman" w:cs="Times New Roman"/>
          <w:color w:val="434343"/>
          <w:lang w:eastAsia="ru-RU"/>
        </w:rPr>
        <w:t xml:space="preserve"> </w:t>
      </w:r>
      <w:hyperlink r:id="rId5" w:history="1">
        <w:r w:rsidRPr="00415514">
          <w:rPr>
            <w:rFonts w:ascii="Times New Roman" w:eastAsia="Times New Roman" w:hAnsi="Times New Roman" w:cs="Times New Roman"/>
            <w:color w:val="00408F"/>
            <w:lang w:eastAsia="ru-RU"/>
          </w:rPr>
          <w:t>https://рдш.рф</w:t>
        </w:r>
      </w:hyperlink>
      <w:r w:rsidR="00D12BDC">
        <w:rPr>
          <w:rFonts w:ascii="Times New Roman" w:eastAsia="Times New Roman" w:hAnsi="Times New Roman" w:cs="Times New Roman"/>
          <w:color w:val="434343"/>
          <w:lang w:eastAsia="ru-RU"/>
        </w:rPr>
        <w:t xml:space="preserve"> </w:t>
      </w: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с использованием ресурсов технического обеспечения образовательных организаций.</w:t>
      </w:r>
    </w:p>
    <w:p w:rsidR="00415514" w:rsidRPr="00415514" w:rsidRDefault="00415514" w:rsidP="00123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 xml:space="preserve">2.7. Достичь показатели </w:t>
      </w:r>
      <w:r w:rsidR="00B14B99">
        <w:rPr>
          <w:rFonts w:ascii="Times New Roman" w:eastAsia="Times New Roman" w:hAnsi="Times New Roman" w:cs="Times New Roman"/>
          <w:color w:val="434343"/>
          <w:lang w:eastAsia="ru-RU"/>
        </w:rPr>
        <w:t xml:space="preserve">охвата обучающихся, вовлечённых в деятельность РДШ, </w:t>
      </w: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на сайте https://рдш</w:t>
      </w:r>
      <w:proofErr w:type="gramStart"/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.р</w:t>
      </w:r>
      <w:proofErr w:type="gramEnd"/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ф не менее 50 % в 20</w:t>
      </w:r>
      <w:r w:rsidR="00B14B99">
        <w:rPr>
          <w:rFonts w:ascii="Times New Roman" w:eastAsia="Times New Roman" w:hAnsi="Times New Roman" w:cs="Times New Roman"/>
          <w:color w:val="434343"/>
          <w:lang w:eastAsia="ru-RU"/>
        </w:rPr>
        <w:t xml:space="preserve">22 году, 60% в 2023 году, 70 % </w:t>
      </w: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в 2024 году в образовательных организациях.</w:t>
      </w: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2.8. Создать на официальном сайте образовательной организации раздел «Российское движение школьников» и определить порядок информирования о деятельности первичного отделения РДШ.</w:t>
      </w: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 xml:space="preserve">2.9. Использовать </w:t>
      </w:r>
      <w:proofErr w:type="spellStart"/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брендбук</w:t>
      </w:r>
      <w:proofErr w:type="spellEnd"/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 xml:space="preserve"> РДШ и </w:t>
      </w:r>
      <w:proofErr w:type="spellStart"/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хэштег</w:t>
      </w:r>
      <w:proofErr w:type="spellEnd"/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 xml:space="preserve"> #РДШ, #</w:t>
      </w:r>
      <w:proofErr w:type="spellStart"/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РДШ_Дагестан</w:t>
      </w:r>
      <w:proofErr w:type="spellEnd"/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 xml:space="preserve"> при размещении информации на сайтах образовательной организации, в социальных сетях, а также при проведении мероприятий</w:t>
      </w:r>
    </w:p>
    <w:p w:rsidR="00415514" w:rsidRPr="00415514" w:rsidRDefault="00415514" w:rsidP="00123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2.10. Информацию о проделанной работе необходимо направить</w:t>
      </w:r>
      <w:r w:rsidR="00D12BDC">
        <w:rPr>
          <w:rFonts w:ascii="Times New Roman" w:eastAsia="Times New Roman" w:hAnsi="Times New Roman" w:cs="Times New Roman"/>
          <w:color w:val="434343"/>
          <w:lang w:eastAsia="ru-RU"/>
        </w:rPr>
        <w:t xml:space="preserve"> </w:t>
      </w:r>
      <w:r w:rsidR="00123248" w:rsidRPr="00123248">
        <w:rPr>
          <w:rFonts w:ascii="Times New Roman" w:eastAsia="Times New Roman" w:hAnsi="Times New Roman" w:cs="Times New Roman"/>
          <w:color w:val="434343"/>
          <w:lang w:eastAsia="ru-RU"/>
        </w:rPr>
        <w:t xml:space="preserve">на электронную почту: </w:t>
      </w:r>
      <w:hyperlink r:id="rId6" w:history="1">
        <w:r w:rsidR="00D12BDC" w:rsidRPr="00E11411">
          <w:rPr>
            <w:rStyle w:val="a5"/>
            <w:rFonts w:ascii="Times New Roman" w:eastAsia="Times New Roman" w:hAnsi="Times New Roman" w:cs="Times New Roman"/>
            <w:lang w:val="en-US" w:eastAsia="ru-RU"/>
          </w:rPr>
          <w:t>Msarat</w:t>
        </w:r>
        <w:r w:rsidR="00D12BDC" w:rsidRPr="00E11411">
          <w:rPr>
            <w:rStyle w:val="a5"/>
            <w:rFonts w:ascii="Times New Roman" w:eastAsia="Times New Roman" w:hAnsi="Times New Roman" w:cs="Times New Roman"/>
            <w:lang w:eastAsia="ru-RU"/>
          </w:rPr>
          <w:t>78@</w:t>
        </w:r>
        <w:r w:rsidR="00D12BDC" w:rsidRPr="00E11411">
          <w:rPr>
            <w:rStyle w:val="a5"/>
            <w:rFonts w:ascii="Times New Roman" w:eastAsia="Times New Roman" w:hAnsi="Times New Roman" w:cs="Times New Roman"/>
            <w:lang w:val="en-US" w:eastAsia="ru-RU"/>
          </w:rPr>
          <w:t>gmail</w:t>
        </w:r>
        <w:r w:rsidR="00D12BDC" w:rsidRPr="00E11411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r w:rsidR="00D12BDC" w:rsidRPr="00E11411">
          <w:rPr>
            <w:rStyle w:val="a5"/>
            <w:rFonts w:ascii="Times New Roman" w:eastAsia="Times New Roman" w:hAnsi="Times New Roman" w:cs="Times New Roman"/>
            <w:lang w:val="en-US" w:eastAsia="ru-RU"/>
          </w:rPr>
          <w:t>com</w:t>
        </w:r>
        <w:proofErr w:type="gramStart"/>
      </w:hyperlink>
      <w:r w:rsidR="00D12BDC">
        <w:rPr>
          <w:rFonts w:ascii="Times New Roman" w:eastAsia="Times New Roman" w:hAnsi="Times New Roman" w:cs="Times New Roman"/>
          <w:color w:val="434343"/>
          <w:lang w:eastAsia="ru-RU"/>
        </w:rPr>
        <w:t xml:space="preserve"> </w:t>
      </w: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в до 28 февраля 2022 года – затем ежеквартально согласно форме в приложении № 4.</w:t>
      </w:r>
      <w:proofErr w:type="gramEnd"/>
    </w:p>
    <w:p w:rsidR="00415514" w:rsidRPr="00415514" w:rsidRDefault="00123248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123248">
        <w:rPr>
          <w:rFonts w:ascii="Times New Roman" w:eastAsia="Times New Roman" w:hAnsi="Times New Roman" w:cs="Times New Roman"/>
          <w:color w:val="434343"/>
          <w:lang w:eastAsia="ru-RU"/>
        </w:rPr>
        <w:t>3</w:t>
      </w:r>
      <w:r w:rsidR="00415514" w:rsidRPr="00415514">
        <w:rPr>
          <w:rFonts w:ascii="Times New Roman" w:eastAsia="Times New Roman" w:hAnsi="Times New Roman" w:cs="Times New Roman"/>
          <w:color w:val="434343"/>
          <w:lang w:eastAsia="ru-RU"/>
        </w:rPr>
        <w:t xml:space="preserve">. </w:t>
      </w:r>
      <w:proofErr w:type="gramStart"/>
      <w:r w:rsidR="00415514" w:rsidRPr="00415514">
        <w:rPr>
          <w:rFonts w:ascii="Times New Roman" w:eastAsia="Times New Roman" w:hAnsi="Times New Roman" w:cs="Times New Roman"/>
          <w:color w:val="434343"/>
          <w:lang w:eastAsia="ru-RU"/>
        </w:rPr>
        <w:t>Контроль за</w:t>
      </w:r>
      <w:proofErr w:type="gramEnd"/>
      <w:r w:rsidR="00415514" w:rsidRPr="00415514">
        <w:rPr>
          <w:rFonts w:ascii="Times New Roman" w:eastAsia="Times New Roman" w:hAnsi="Times New Roman" w:cs="Times New Roman"/>
          <w:color w:val="434343"/>
          <w:lang w:eastAsia="ru-RU"/>
        </w:rPr>
        <w:t xml:space="preserve"> исполнением настоящего приказа возложить на заместителя </w:t>
      </w:r>
      <w:r w:rsidRPr="00123248">
        <w:rPr>
          <w:rFonts w:ascii="Times New Roman" w:eastAsia="Times New Roman" w:hAnsi="Times New Roman" w:cs="Times New Roman"/>
          <w:color w:val="434343"/>
          <w:lang w:eastAsia="ru-RU"/>
        </w:rPr>
        <w:t>начальника «Управления образования» Сергокалинского района Мусаева М.И.</w:t>
      </w: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415514" w:rsidRPr="00415514" w:rsidRDefault="00415514" w:rsidP="0012324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  <w:r w:rsidRPr="00415514">
        <w:rPr>
          <w:rFonts w:ascii="Times New Roman" w:eastAsia="Times New Roman" w:hAnsi="Times New Roman" w:cs="Times New Roman"/>
          <w:color w:val="434343"/>
          <w:lang w:eastAsia="ru-RU"/>
        </w:rPr>
        <w:t>Приложение: </w:t>
      </w:r>
      <w:hyperlink r:id="rId7" w:history="1">
        <w:r w:rsidRPr="00415514">
          <w:rPr>
            <w:rFonts w:ascii="Times New Roman" w:eastAsia="Times New Roman" w:hAnsi="Times New Roman" w:cs="Times New Roman"/>
            <w:color w:val="00408F"/>
            <w:lang w:eastAsia="ru-RU"/>
          </w:rPr>
          <w:t>в электронном виде.</w:t>
        </w:r>
      </w:hyperlink>
    </w:p>
    <w:p w:rsidR="00D23D95" w:rsidRDefault="00D23D95" w:rsidP="00123248">
      <w:pPr>
        <w:jc w:val="both"/>
        <w:rPr>
          <w:rFonts w:ascii="Times New Roman" w:hAnsi="Times New Roman" w:cs="Times New Roman"/>
        </w:rPr>
      </w:pPr>
    </w:p>
    <w:p w:rsidR="00D12BDC" w:rsidRDefault="00D12BDC" w:rsidP="00123248">
      <w:pPr>
        <w:jc w:val="both"/>
        <w:rPr>
          <w:rFonts w:ascii="Times New Roman" w:hAnsi="Times New Roman" w:cs="Times New Roman"/>
        </w:rPr>
      </w:pPr>
    </w:p>
    <w:p w:rsidR="00D12BDC" w:rsidRPr="00D12BDC" w:rsidRDefault="00D12BDC" w:rsidP="00D12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МКУ</w:t>
      </w:r>
    </w:p>
    <w:p w:rsidR="00D12BDC" w:rsidRPr="00D12BDC" w:rsidRDefault="00D12BDC" w:rsidP="00D12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«Управление образования»                                                                                       Х. Исаева </w:t>
      </w:r>
    </w:p>
    <w:p w:rsidR="00D12BDC" w:rsidRPr="00D12BDC" w:rsidRDefault="00D12BDC" w:rsidP="00D12BD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2BDC" w:rsidRPr="00D12BDC" w:rsidRDefault="00D12BDC" w:rsidP="00D12BD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2BDC" w:rsidRPr="00D12BDC" w:rsidRDefault="00D12BDC" w:rsidP="00D12BD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2BDC" w:rsidRPr="00D12BDC" w:rsidRDefault="00D12BDC" w:rsidP="00D12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12BD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D12BDC" w:rsidRPr="00C0485B" w:rsidRDefault="00D12BDC" w:rsidP="00D12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12BD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C048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. 8-903-481-80-00</w:t>
      </w:r>
    </w:p>
    <w:p w:rsidR="00D12BDC" w:rsidRPr="00C0485B" w:rsidRDefault="00D12BDC" w:rsidP="00D12BD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563C1"/>
          <w:sz w:val="20"/>
          <w:szCs w:val="20"/>
          <w:u w:val="single"/>
          <w:lang w:val="en-US" w:eastAsia="ru-RU"/>
        </w:rPr>
      </w:pPr>
      <w:proofErr w:type="gramStart"/>
      <w:r w:rsidRPr="00D12BDC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e-mail</w:t>
      </w:r>
      <w:proofErr w:type="gramEnd"/>
      <w:r w:rsidRPr="00D12BDC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 xml:space="preserve">: </w:t>
      </w:r>
      <w:hyperlink r:id="rId8" w:history="1">
        <w:r w:rsidRPr="00D12BDC">
          <w:rPr>
            <w:rFonts w:ascii="Times New Roman" w:eastAsia="Times New Roman" w:hAnsi="Times New Roman" w:cs="Times New Roman"/>
            <w:i/>
            <w:iCs/>
            <w:color w:val="0563C1"/>
            <w:sz w:val="20"/>
            <w:szCs w:val="20"/>
            <w:u w:val="single"/>
            <w:lang w:val="en-US" w:eastAsia="ru-RU"/>
          </w:rPr>
          <w:t>msarat78@gmail.com</w:t>
        </w:r>
      </w:hyperlink>
    </w:p>
    <w:p w:rsidR="00D12BDC" w:rsidRPr="00C0485B" w:rsidRDefault="00D12BDC" w:rsidP="00D12BD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563C1"/>
          <w:sz w:val="20"/>
          <w:szCs w:val="20"/>
          <w:u w:val="single"/>
          <w:lang w:val="en-US" w:eastAsia="ru-RU"/>
        </w:rPr>
      </w:pPr>
    </w:p>
    <w:p w:rsidR="00D12BDC" w:rsidRPr="00C0485B" w:rsidRDefault="00D12BDC" w:rsidP="00123248">
      <w:pPr>
        <w:jc w:val="both"/>
        <w:rPr>
          <w:rFonts w:ascii="Times New Roman" w:hAnsi="Times New Roman" w:cs="Times New Roman"/>
          <w:lang w:val="en-US"/>
        </w:rPr>
      </w:pPr>
    </w:p>
    <w:sectPr w:rsidR="00D12BDC" w:rsidRPr="00C0485B" w:rsidSect="00D12BDC">
      <w:pgSz w:w="11906" w:h="16838" w:code="9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99"/>
    <w:rsid w:val="000C5B19"/>
    <w:rsid w:val="00123248"/>
    <w:rsid w:val="00415514"/>
    <w:rsid w:val="00515799"/>
    <w:rsid w:val="006B30A6"/>
    <w:rsid w:val="00796071"/>
    <w:rsid w:val="00B14B99"/>
    <w:rsid w:val="00B871EB"/>
    <w:rsid w:val="00C0485B"/>
    <w:rsid w:val="00C631AF"/>
    <w:rsid w:val="00D12BDC"/>
    <w:rsid w:val="00D2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2BD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2BD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rat7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gminobr.ru/storage/files/2022/prikaz/priloj_08-02-2-71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arat78@gmail.com" TargetMode="External"/><Relationship Id="rId5" Type="http://schemas.openxmlformats.org/officeDocument/2006/relationships/hyperlink" Target="https://xn--d1axz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sarat</cp:lastModifiedBy>
  <cp:revision>3</cp:revision>
  <cp:lastPrinted>2022-02-25T09:14:00Z</cp:lastPrinted>
  <dcterms:created xsi:type="dcterms:W3CDTF">2023-08-01T07:26:00Z</dcterms:created>
  <dcterms:modified xsi:type="dcterms:W3CDTF">2023-08-01T07:27:00Z</dcterms:modified>
</cp:coreProperties>
</file>